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59" w:rsidRDefault="00636ECA">
      <w:bookmarkStart w:id="0" w:name="OLE_LINK4"/>
      <w:r>
        <w:t>Mad Jack Fuller’s follies and other works</w:t>
      </w:r>
    </w:p>
    <w:p w:rsidR="00636ECA" w:rsidRPr="0083750B" w:rsidRDefault="00636ECA" w:rsidP="0083750B">
      <w:pPr>
        <w:pStyle w:val="Heading2"/>
      </w:pPr>
      <w:r w:rsidRPr="0083750B">
        <w:t>The Obelisk</w:t>
      </w:r>
    </w:p>
    <w:p w:rsidR="00636ECA" w:rsidRDefault="00636ECA">
      <w:r>
        <w:rPr>
          <w:noProof/>
          <w:lang w:eastAsia="en-GB"/>
        </w:rPr>
        <w:drawing>
          <wp:inline distT="0" distB="0" distL="0" distR="0">
            <wp:extent cx="2286000" cy="3048000"/>
            <wp:effectExtent l="19050" t="0" r="0" b="0"/>
            <wp:docPr id="1" name="Picture 1" descr="http://johnmadjackfuller.homestead.com/files/obelisk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hnmadjackfuller.homestead.com/files/obelisk_b.jpg"/>
                    <pic:cNvPicPr>
                      <a:picLocks noChangeAspect="1" noChangeArrowheads="1"/>
                    </pic:cNvPicPr>
                  </pic:nvPicPr>
                  <pic:blipFill>
                    <a:blip r:embed="rId4" cstate="print"/>
                    <a:srcRect/>
                    <a:stretch>
                      <a:fillRect/>
                    </a:stretch>
                  </pic:blipFill>
                  <pic:spPr bwMode="auto">
                    <a:xfrm>
                      <a:off x="0" y="0"/>
                      <a:ext cx="2286000" cy="3048000"/>
                    </a:xfrm>
                    <a:prstGeom prst="rect">
                      <a:avLst/>
                    </a:prstGeom>
                    <a:noFill/>
                    <a:ln w="9525">
                      <a:noFill/>
                      <a:miter lim="800000"/>
                      <a:headEnd/>
                      <a:tailEnd/>
                    </a:ln>
                  </pic:spPr>
                </pic:pic>
              </a:graphicData>
            </a:graphic>
          </wp:inline>
        </w:drawing>
      </w:r>
    </w:p>
    <w:p w:rsidR="00636ECA" w:rsidRPr="00636ECA" w:rsidRDefault="00636ECA" w:rsidP="0083750B">
      <w:pPr>
        <w:rPr>
          <w:rFonts w:ascii="Times New Roman" w:hAnsi="Times New Roman" w:cs="Times New Roman"/>
          <w:lang w:eastAsia="en-GB"/>
        </w:rPr>
      </w:pPr>
      <w:r w:rsidRPr="00636ECA">
        <w:rPr>
          <w:lang w:eastAsia="en-GB"/>
        </w:rPr>
        <w:t xml:space="preserve">Also known as the </w:t>
      </w:r>
      <w:proofErr w:type="spellStart"/>
      <w:r w:rsidRPr="00636ECA">
        <w:rPr>
          <w:lang w:eastAsia="en-GB"/>
        </w:rPr>
        <w:t>Brightling</w:t>
      </w:r>
      <w:proofErr w:type="spellEnd"/>
      <w:r w:rsidRPr="00636ECA">
        <w:rPr>
          <w:lang w:eastAsia="en-GB"/>
        </w:rPr>
        <w:t xml:space="preserve"> Needle, this obelisk stands atop a hill, variously known as </w:t>
      </w:r>
      <w:proofErr w:type="spellStart"/>
      <w:r w:rsidRPr="00636ECA">
        <w:rPr>
          <w:lang w:eastAsia="en-GB"/>
        </w:rPr>
        <w:t>Brightling</w:t>
      </w:r>
      <w:proofErr w:type="spellEnd"/>
      <w:r w:rsidRPr="00636ECA">
        <w:rPr>
          <w:lang w:eastAsia="en-GB"/>
        </w:rPr>
        <w:t xml:space="preserve"> Down and </w:t>
      </w:r>
      <w:proofErr w:type="spellStart"/>
      <w:r w:rsidRPr="00636ECA">
        <w:rPr>
          <w:lang w:eastAsia="en-GB"/>
        </w:rPr>
        <w:t>Brightling</w:t>
      </w:r>
      <w:proofErr w:type="spellEnd"/>
      <w:r w:rsidRPr="00636ECA">
        <w:rPr>
          <w:lang w:eastAsia="en-GB"/>
        </w:rPr>
        <w:t xml:space="preserve"> </w:t>
      </w:r>
      <w:proofErr w:type="gramStart"/>
      <w:r w:rsidRPr="00636ECA">
        <w:rPr>
          <w:lang w:eastAsia="en-GB"/>
        </w:rPr>
        <w:t>Beacon, that</w:t>
      </w:r>
      <w:proofErr w:type="gramEnd"/>
      <w:r w:rsidRPr="00636ECA">
        <w:rPr>
          <w:lang w:eastAsia="en-GB"/>
        </w:rPr>
        <w:t xml:space="preserve"> is 646 feet (187 m) above sea level, making it the second highest point in East Sussex. </w:t>
      </w:r>
    </w:p>
    <w:p w:rsidR="00636ECA" w:rsidRPr="00636ECA" w:rsidRDefault="00636ECA" w:rsidP="0083750B">
      <w:pPr>
        <w:rPr>
          <w:rFonts w:ascii="Times New Roman" w:hAnsi="Times New Roman" w:cs="Times New Roman"/>
          <w:lang w:eastAsia="en-GB"/>
        </w:rPr>
      </w:pPr>
    </w:p>
    <w:p w:rsidR="00636ECA" w:rsidRPr="00636ECA" w:rsidRDefault="00636ECA" w:rsidP="0083750B">
      <w:pPr>
        <w:rPr>
          <w:rFonts w:ascii="Times New Roman" w:hAnsi="Times New Roman" w:cs="Times New Roman"/>
          <w:lang w:eastAsia="en-GB"/>
        </w:rPr>
      </w:pPr>
      <w:r w:rsidRPr="00636ECA">
        <w:rPr>
          <w:lang w:eastAsia="en-GB"/>
        </w:rPr>
        <w:t xml:space="preserve">The obelisk itself is 65 feet (20 m) high. The reason for its existence is open to conjecture. Some sources claim that it was erected to commemorate Nelson's victory at Trafalgar in 1805. Still others purport that it stands in celebration of Wellington's victory over Napoleon in 1815. It seems odd, however, that there is no inscription on the monument, another mystery left by </w:t>
      </w:r>
      <w:hyperlink r:id="rId5" w:tgtFrame="_self" w:history="1">
        <w:r w:rsidRPr="00636ECA">
          <w:rPr>
            <w:color w:val="0000FF"/>
            <w:u w:val="single"/>
            <w:lang w:eastAsia="en-GB"/>
          </w:rPr>
          <w:t>Jack Fuller</w:t>
        </w:r>
      </w:hyperlink>
      <w:r w:rsidRPr="00636ECA">
        <w:rPr>
          <w:lang w:eastAsia="en-GB"/>
        </w:rPr>
        <w:t>.</w:t>
      </w:r>
    </w:p>
    <w:p w:rsidR="00636ECA" w:rsidRPr="00636ECA" w:rsidRDefault="00636ECA" w:rsidP="0083750B">
      <w:pPr>
        <w:rPr>
          <w:rFonts w:ascii="Times New Roman" w:hAnsi="Times New Roman" w:cs="Times New Roman"/>
          <w:lang w:eastAsia="en-GB"/>
        </w:rPr>
      </w:pPr>
    </w:p>
    <w:p w:rsidR="00636ECA" w:rsidRPr="00636ECA" w:rsidRDefault="00636ECA" w:rsidP="0083750B">
      <w:pPr>
        <w:rPr>
          <w:rFonts w:ascii="Times New Roman" w:hAnsi="Times New Roman" w:cs="Times New Roman"/>
          <w:lang w:eastAsia="en-GB"/>
        </w:rPr>
      </w:pPr>
      <w:r w:rsidRPr="00636ECA">
        <w:rPr>
          <w:lang w:eastAsia="en-GB"/>
        </w:rPr>
        <w:t>In 1985, extensive renovations were carried out to strengthen and stabilize the obelisk. Two local men who were involved with earlier repairs scratched these words into the structure: R Croft, 1899; and Charles Croft, July 29, 1889, aged 16 years</w:t>
      </w:r>
    </w:p>
    <w:p w:rsidR="00636ECA" w:rsidRDefault="00636ECA"/>
    <w:p w:rsidR="00636ECA" w:rsidRDefault="00636ECA" w:rsidP="0083750B">
      <w:pPr>
        <w:pStyle w:val="Heading2"/>
      </w:pPr>
      <w:r>
        <w:lastRenderedPageBreak/>
        <w:t>The Observatory</w:t>
      </w:r>
    </w:p>
    <w:p w:rsidR="00636ECA" w:rsidRDefault="00636ECA">
      <w:r>
        <w:rPr>
          <w:noProof/>
          <w:lang w:eastAsia="en-GB"/>
        </w:rPr>
        <w:drawing>
          <wp:inline distT="0" distB="0" distL="0" distR="0">
            <wp:extent cx="4067175" cy="2724150"/>
            <wp:effectExtent l="19050" t="0" r="9525" b="0"/>
            <wp:docPr id="4" name="Picture 4" descr="http://johnmadjackfuller.homestead.com/files/ob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ohnmadjackfuller.homestead.com/files/obs2.jpg"/>
                    <pic:cNvPicPr>
                      <a:picLocks noChangeAspect="1" noChangeArrowheads="1"/>
                    </pic:cNvPicPr>
                  </pic:nvPicPr>
                  <pic:blipFill>
                    <a:blip r:embed="rId6" cstate="print"/>
                    <a:srcRect/>
                    <a:stretch>
                      <a:fillRect/>
                    </a:stretch>
                  </pic:blipFill>
                  <pic:spPr bwMode="auto">
                    <a:xfrm>
                      <a:off x="0" y="0"/>
                      <a:ext cx="4067175" cy="2724150"/>
                    </a:xfrm>
                    <a:prstGeom prst="rect">
                      <a:avLst/>
                    </a:prstGeom>
                    <a:noFill/>
                    <a:ln w="9525">
                      <a:noFill/>
                      <a:miter lim="800000"/>
                      <a:headEnd/>
                      <a:tailEnd/>
                    </a:ln>
                  </pic:spPr>
                </pic:pic>
              </a:graphicData>
            </a:graphic>
          </wp:inline>
        </w:drawing>
      </w:r>
    </w:p>
    <w:p w:rsidR="00636ECA" w:rsidRPr="00636ECA" w:rsidRDefault="00636ECA" w:rsidP="0083750B">
      <w:pPr>
        <w:rPr>
          <w:rFonts w:ascii="Times New Roman" w:hAnsi="Times New Roman" w:cs="Times New Roman"/>
          <w:lang w:eastAsia="en-GB"/>
        </w:rPr>
      </w:pPr>
      <w:r w:rsidRPr="00636ECA">
        <w:rPr>
          <w:lang w:eastAsia="en-GB"/>
        </w:rPr>
        <w:t xml:space="preserve">Designed by </w:t>
      </w:r>
      <w:hyperlink r:id="rId7" w:tgtFrame="_self" w:history="1">
        <w:r w:rsidRPr="00636ECA">
          <w:rPr>
            <w:color w:val="0000FF"/>
            <w:u w:val="single"/>
            <w:lang w:eastAsia="en-GB"/>
          </w:rPr>
          <w:t xml:space="preserve">Sir Robert </w:t>
        </w:r>
        <w:proofErr w:type="spellStart"/>
        <w:r w:rsidRPr="00636ECA">
          <w:rPr>
            <w:color w:val="0000FF"/>
            <w:u w:val="single"/>
            <w:lang w:eastAsia="en-GB"/>
          </w:rPr>
          <w:t>Smirke</w:t>
        </w:r>
        <w:proofErr w:type="spellEnd"/>
        <w:r w:rsidRPr="00636ECA">
          <w:rPr>
            <w:color w:val="0000FF"/>
            <w:u w:val="single"/>
            <w:lang w:eastAsia="en-GB"/>
          </w:rPr>
          <w:t xml:space="preserve"> </w:t>
        </w:r>
      </w:hyperlink>
      <w:r w:rsidRPr="00636ECA">
        <w:rPr>
          <w:lang w:eastAsia="en-GB"/>
        </w:rPr>
        <w:t xml:space="preserve">for </w:t>
      </w:r>
      <w:hyperlink r:id="rId8" w:tgtFrame="_self" w:history="1">
        <w:r w:rsidRPr="00636ECA">
          <w:rPr>
            <w:color w:val="0000FF"/>
            <w:u w:val="single"/>
            <w:lang w:eastAsia="en-GB"/>
          </w:rPr>
          <w:t>Jack Fuller</w:t>
        </w:r>
      </w:hyperlink>
      <w:r w:rsidRPr="00636ECA">
        <w:rPr>
          <w:lang w:eastAsia="en-GB"/>
        </w:rPr>
        <w:t xml:space="preserve"> in 1810, the </w:t>
      </w:r>
      <w:proofErr w:type="spellStart"/>
      <w:r w:rsidRPr="00636ECA">
        <w:rPr>
          <w:lang w:eastAsia="en-GB"/>
        </w:rPr>
        <w:t>Brightling</w:t>
      </w:r>
      <w:proofErr w:type="spellEnd"/>
      <w:r w:rsidRPr="00636ECA">
        <w:rPr>
          <w:lang w:eastAsia="en-GB"/>
        </w:rPr>
        <w:t xml:space="preserve"> Observatory was completed in 1818. It is located on the </w:t>
      </w:r>
      <w:proofErr w:type="spellStart"/>
      <w:r w:rsidRPr="00636ECA">
        <w:rPr>
          <w:lang w:eastAsia="en-GB"/>
        </w:rPr>
        <w:t>Brightling-Burwash</w:t>
      </w:r>
      <w:proofErr w:type="spellEnd"/>
      <w:r w:rsidRPr="00636ECA">
        <w:rPr>
          <w:lang w:eastAsia="en-GB"/>
        </w:rPr>
        <w:t xml:space="preserve"> road,</w:t>
      </w:r>
      <w:proofErr w:type="gramStart"/>
      <w:r w:rsidRPr="00636ECA">
        <w:rPr>
          <w:lang w:eastAsia="en-GB"/>
        </w:rPr>
        <w:t>  at</w:t>
      </w:r>
      <w:proofErr w:type="gramEnd"/>
      <w:r w:rsidRPr="00636ECA">
        <w:rPr>
          <w:lang w:eastAsia="en-GB"/>
        </w:rPr>
        <w:t xml:space="preserve"> latitude 50 57 44 and in longitude 0 22 42E, and is now a private residence.</w:t>
      </w:r>
    </w:p>
    <w:p w:rsidR="00636ECA" w:rsidRPr="00636ECA" w:rsidRDefault="00636ECA" w:rsidP="0083750B">
      <w:pPr>
        <w:rPr>
          <w:rFonts w:ascii="Times New Roman" w:hAnsi="Times New Roman" w:cs="Times New Roman"/>
          <w:lang w:eastAsia="en-GB"/>
        </w:rPr>
      </w:pPr>
      <w:r w:rsidRPr="00636ECA">
        <w:rPr>
          <w:lang w:eastAsia="en-GB"/>
        </w:rPr>
        <w:t xml:space="preserve">The Observatory was equipped with expensive equipment including a Camera </w:t>
      </w:r>
      <w:proofErr w:type="spellStart"/>
      <w:r w:rsidRPr="00636ECA">
        <w:rPr>
          <w:lang w:eastAsia="en-GB"/>
        </w:rPr>
        <w:t>Obscura</w:t>
      </w:r>
      <w:proofErr w:type="spellEnd"/>
      <w:r w:rsidRPr="00636ECA">
        <w:rPr>
          <w:lang w:eastAsia="en-GB"/>
        </w:rPr>
        <w:t xml:space="preserve">.  During the 19th century, room Camera </w:t>
      </w:r>
      <w:proofErr w:type="spellStart"/>
      <w:r w:rsidRPr="00636ECA">
        <w:rPr>
          <w:lang w:eastAsia="en-GB"/>
        </w:rPr>
        <w:t>Obscuras</w:t>
      </w:r>
      <w:proofErr w:type="spellEnd"/>
      <w:r w:rsidRPr="00636ECA">
        <w:rPr>
          <w:lang w:eastAsia="en-GB"/>
        </w:rPr>
        <w:t xml:space="preserve"> became very popular across Europe.  Originating from the Latin meaning </w:t>
      </w:r>
      <w:proofErr w:type="gramStart"/>
      <w:r w:rsidRPr="00636ECA">
        <w:rPr>
          <w:lang w:eastAsia="en-GB"/>
        </w:rPr>
        <w:t>" dark</w:t>
      </w:r>
      <w:proofErr w:type="gramEnd"/>
      <w:r w:rsidRPr="00636ECA">
        <w:rPr>
          <w:lang w:eastAsia="en-GB"/>
        </w:rPr>
        <w:t xml:space="preserve"> room " the Camera </w:t>
      </w:r>
      <w:proofErr w:type="spellStart"/>
      <w:r w:rsidRPr="00636ECA">
        <w:rPr>
          <w:lang w:eastAsia="en-GB"/>
        </w:rPr>
        <w:t>Obscura</w:t>
      </w:r>
      <w:proofErr w:type="spellEnd"/>
      <w:r w:rsidRPr="00636ECA">
        <w:rPr>
          <w:lang w:eastAsia="en-GB"/>
        </w:rPr>
        <w:t xml:space="preserve"> is considered the forerunner of the modern portable camera. Through a tiny hole in one wall, replaced in later models by a lens, an image was projected onto the opposite wall.  Artists used different types of Camera </w:t>
      </w:r>
      <w:proofErr w:type="spellStart"/>
      <w:r w:rsidRPr="00636ECA">
        <w:rPr>
          <w:lang w:eastAsia="en-GB"/>
        </w:rPr>
        <w:t>Obscura</w:t>
      </w:r>
      <w:proofErr w:type="spellEnd"/>
      <w:r w:rsidRPr="00636ECA">
        <w:rPr>
          <w:lang w:eastAsia="en-GB"/>
        </w:rPr>
        <w:t xml:space="preserve"> to trace accurate images from nature and incorporate these images into their drawings and paintings. With this in mind, one wonders if frequent visitor to Rose Hill, </w:t>
      </w:r>
      <w:hyperlink r:id="rId9" w:tgtFrame="_self" w:history="1">
        <w:r w:rsidRPr="00636ECA">
          <w:rPr>
            <w:color w:val="0000FF"/>
            <w:u w:val="single"/>
            <w:lang w:eastAsia="en-GB"/>
          </w:rPr>
          <w:t>J M W Turner</w:t>
        </w:r>
      </w:hyperlink>
      <w:r w:rsidRPr="00636ECA">
        <w:rPr>
          <w:lang w:eastAsia="en-GB"/>
        </w:rPr>
        <w:t xml:space="preserve"> may have made use of the Camera </w:t>
      </w:r>
      <w:proofErr w:type="spellStart"/>
      <w:r w:rsidRPr="00636ECA">
        <w:rPr>
          <w:lang w:eastAsia="en-GB"/>
        </w:rPr>
        <w:t>Obscura</w:t>
      </w:r>
      <w:proofErr w:type="spellEnd"/>
      <w:r w:rsidRPr="00636ECA">
        <w:rPr>
          <w:lang w:eastAsia="en-GB"/>
        </w:rPr>
        <w:t xml:space="preserve"> while there. </w:t>
      </w:r>
    </w:p>
    <w:p w:rsidR="00636ECA" w:rsidRDefault="00636ECA"/>
    <w:p w:rsidR="00636ECA" w:rsidRDefault="00636ECA" w:rsidP="007F6018">
      <w:pPr>
        <w:pStyle w:val="Heading2"/>
      </w:pPr>
      <w:r>
        <w:t>The Rotunda Temple</w:t>
      </w:r>
    </w:p>
    <w:p w:rsidR="004246F4" w:rsidRDefault="004246F4">
      <w:r>
        <w:rPr>
          <w:noProof/>
          <w:lang w:eastAsia="en-GB"/>
        </w:rPr>
        <w:drawing>
          <wp:inline distT="0" distB="0" distL="0" distR="0">
            <wp:extent cx="2133600" cy="1476375"/>
            <wp:effectExtent l="19050" t="0" r="0" b="0"/>
            <wp:docPr id="9" name="Picture 9" descr="http://johnmadjackfuller.homestead.com/files/tem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ohnmadjackfuller.homestead.com/files/temp_4.jpg"/>
                    <pic:cNvPicPr>
                      <a:picLocks noChangeAspect="1" noChangeArrowheads="1"/>
                    </pic:cNvPicPr>
                  </pic:nvPicPr>
                  <pic:blipFill>
                    <a:blip r:embed="rId10" cstate="print"/>
                    <a:srcRect/>
                    <a:stretch>
                      <a:fillRect/>
                    </a:stretch>
                  </pic:blipFill>
                  <pic:spPr bwMode="auto">
                    <a:xfrm>
                      <a:off x="0" y="0"/>
                      <a:ext cx="2133600" cy="1476375"/>
                    </a:xfrm>
                    <a:prstGeom prst="rect">
                      <a:avLst/>
                    </a:prstGeom>
                    <a:noFill/>
                    <a:ln w="9525">
                      <a:noFill/>
                      <a:miter lim="800000"/>
                      <a:headEnd/>
                      <a:tailEnd/>
                    </a:ln>
                  </pic:spPr>
                </pic:pic>
              </a:graphicData>
            </a:graphic>
          </wp:inline>
        </w:drawing>
      </w:r>
    </w:p>
    <w:p w:rsidR="00636ECA" w:rsidRPr="00636ECA" w:rsidRDefault="00636ECA" w:rsidP="007F6018">
      <w:pPr>
        <w:rPr>
          <w:rFonts w:ascii="Times New Roman" w:hAnsi="Times New Roman" w:cs="Times New Roman"/>
          <w:lang w:eastAsia="en-GB"/>
        </w:rPr>
      </w:pPr>
      <w:r w:rsidRPr="00636ECA">
        <w:rPr>
          <w:lang w:eastAsia="en-GB"/>
        </w:rPr>
        <w:t xml:space="preserve">Standing stately atop a small hill in </w:t>
      </w:r>
      <w:proofErr w:type="spellStart"/>
      <w:r w:rsidRPr="00636ECA">
        <w:rPr>
          <w:lang w:eastAsia="en-GB"/>
        </w:rPr>
        <w:t>Brightling</w:t>
      </w:r>
      <w:proofErr w:type="spellEnd"/>
      <w:r w:rsidRPr="00636ECA">
        <w:rPr>
          <w:lang w:eastAsia="en-GB"/>
        </w:rPr>
        <w:t xml:space="preserve"> Park is the Greek, or perhaps more properly, Rotunda Temple. It was suggested by </w:t>
      </w:r>
      <w:hyperlink r:id="rId11" w:tgtFrame="_self" w:history="1">
        <w:r w:rsidRPr="00636ECA">
          <w:rPr>
            <w:color w:val="0000FF"/>
            <w:u w:val="single"/>
            <w:lang w:eastAsia="en-GB"/>
          </w:rPr>
          <w:t xml:space="preserve">Sir </w:t>
        </w:r>
        <w:proofErr w:type="spellStart"/>
        <w:r w:rsidRPr="00636ECA">
          <w:rPr>
            <w:color w:val="0000FF"/>
            <w:u w:val="single"/>
            <w:lang w:eastAsia="en-GB"/>
          </w:rPr>
          <w:t>Humphry</w:t>
        </w:r>
        <w:proofErr w:type="spellEnd"/>
        <w:r w:rsidRPr="00636ECA">
          <w:rPr>
            <w:color w:val="0000FF"/>
            <w:u w:val="single"/>
            <w:lang w:eastAsia="en-GB"/>
          </w:rPr>
          <w:t xml:space="preserve"> </w:t>
        </w:r>
        <w:proofErr w:type="spellStart"/>
        <w:r w:rsidRPr="00636ECA">
          <w:rPr>
            <w:color w:val="0000FF"/>
            <w:u w:val="single"/>
            <w:lang w:eastAsia="en-GB"/>
          </w:rPr>
          <w:t>Repton</w:t>
        </w:r>
        <w:proofErr w:type="spellEnd"/>
      </w:hyperlink>
      <w:r w:rsidRPr="00636ECA">
        <w:rPr>
          <w:lang w:eastAsia="en-GB"/>
        </w:rPr>
        <w:t xml:space="preserve"> in his plans for the garden and is thought to have been designed by </w:t>
      </w:r>
      <w:hyperlink r:id="rId12" w:tgtFrame="_self" w:history="1">
        <w:r w:rsidRPr="00636ECA">
          <w:rPr>
            <w:color w:val="0000FF"/>
            <w:u w:val="single"/>
            <w:lang w:eastAsia="en-GB"/>
          </w:rPr>
          <w:t xml:space="preserve">Sir Robert </w:t>
        </w:r>
        <w:proofErr w:type="spellStart"/>
        <w:r w:rsidRPr="00636ECA">
          <w:rPr>
            <w:color w:val="0000FF"/>
            <w:u w:val="single"/>
            <w:lang w:eastAsia="en-GB"/>
          </w:rPr>
          <w:t>Smirke</w:t>
        </w:r>
        <w:proofErr w:type="spellEnd"/>
      </w:hyperlink>
      <w:r w:rsidRPr="00636ECA">
        <w:rPr>
          <w:lang w:eastAsia="en-GB"/>
        </w:rPr>
        <w:t xml:space="preserve">. The Temple is approximately 25 feet (7.62 m) tall and was built around 1810.  This circular building has a hollow base that was perhaps used to store food and wine. </w:t>
      </w:r>
    </w:p>
    <w:p w:rsidR="00636ECA" w:rsidRPr="00636ECA" w:rsidRDefault="00636ECA" w:rsidP="007F6018">
      <w:pPr>
        <w:rPr>
          <w:rFonts w:ascii="Times New Roman" w:hAnsi="Times New Roman" w:cs="Times New Roman"/>
          <w:lang w:eastAsia="en-GB"/>
        </w:rPr>
      </w:pPr>
      <w:r w:rsidRPr="00636ECA">
        <w:rPr>
          <w:lang w:eastAsia="en-GB"/>
        </w:rPr>
        <w:lastRenderedPageBreak/>
        <w:t>On 20 September, 1808 Covent Garden Theatre burnt down. It</w:t>
      </w:r>
      <w:proofErr w:type="gramStart"/>
      <w:r w:rsidRPr="00636ECA">
        <w:rPr>
          <w:lang w:eastAsia="en-GB"/>
        </w:rPr>
        <w:t>  was</w:t>
      </w:r>
      <w:proofErr w:type="gramEnd"/>
      <w:r w:rsidRPr="00636ECA">
        <w:rPr>
          <w:lang w:eastAsia="en-GB"/>
        </w:rPr>
        <w:t xml:space="preserve"> redesigned by </w:t>
      </w:r>
      <w:hyperlink r:id="rId13" w:tgtFrame="_self" w:history="1">
        <w:r w:rsidRPr="00636ECA">
          <w:rPr>
            <w:color w:val="0000FF"/>
            <w:u w:val="single"/>
            <w:lang w:eastAsia="en-GB"/>
          </w:rPr>
          <w:t xml:space="preserve">Sir Robert </w:t>
        </w:r>
        <w:proofErr w:type="spellStart"/>
        <w:r w:rsidRPr="00636ECA">
          <w:rPr>
            <w:color w:val="0000FF"/>
            <w:u w:val="single"/>
            <w:lang w:eastAsia="en-GB"/>
          </w:rPr>
          <w:t>Smirke</w:t>
        </w:r>
        <w:proofErr w:type="spellEnd"/>
      </w:hyperlink>
      <w:r w:rsidRPr="00636ECA">
        <w:rPr>
          <w:lang w:eastAsia="en-GB"/>
        </w:rPr>
        <w:t xml:space="preserve"> opening less than a year later on 18 September, 1809. It demonstrates the neo-classical style so much in favour at the time.</w:t>
      </w:r>
    </w:p>
    <w:p w:rsidR="00636ECA" w:rsidRPr="00636ECA" w:rsidRDefault="00636ECA" w:rsidP="007F6018">
      <w:pPr>
        <w:rPr>
          <w:rFonts w:ascii="Times New Roman" w:hAnsi="Times New Roman" w:cs="Times New Roman"/>
          <w:lang w:eastAsia="en-GB"/>
        </w:rPr>
      </w:pPr>
    </w:p>
    <w:p w:rsidR="00636ECA" w:rsidRPr="00636ECA" w:rsidRDefault="00636ECA" w:rsidP="007F6018">
      <w:pPr>
        <w:rPr>
          <w:rFonts w:ascii="Times New Roman" w:hAnsi="Times New Roman" w:cs="Times New Roman"/>
          <w:lang w:eastAsia="en-GB"/>
        </w:rPr>
      </w:pPr>
      <w:r w:rsidRPr="00636ECA">
        <w:rPr>
          <w:lang w:eastAsia="en-GB"/>
        </w:rPr>
        <w:t xml:space="preserve">The Rotunda Temple has spawned several stories about Fuller and his cohorts. It has been said that he entertained lady friends there...perhaps even held orgies. Others speculate that he held card parties in the temple and gambled with his cronies for very high stakes. Unfortunately, we may never know exactly what went on. </w:t>
      </w:r>
    </w:p>
    <w:p w:rsidR="00636ECA" w:rsidRDefault="00636ECA"/>
    <w:p w:rsidR="004246F4" w:rsidRDefault="004246F4" w:rsidP="007F6018">
      <w:pPr>
        <w:pStyle w:val="Heading2"/>
      </w:pPr>
      <w:r>
        <w:t>The Pyramid</w:t>
      </w:r>
    </w:p>
    <w:p w:rsidR="004246F4" w:rsidRDefault="004246F4">
      <w:r>
        <w:rPr>
          <w:noProof/>
          <w:lang w:eastAsia="en-GB"/>
        </w:rPr>
        <w:drawing>
          <wp:inline distT="0" distB="0" distL="0" distR="0">
            <wp:extent cx="2286000" cy="1714500"/>
            <wp:effectExtent l="19050" t="0" r="0" b="0"/>
            <wp:docPr id="12" name="Picture 12" descr="http://johnmadjackfuller.homestead.com/files/py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ohnmadjackfuller.homestead.com/files/pyr5.jpg"/>
                    <pic:cNvPicPr>
                      <a:picLocks noChangeAspect="1" noChangeArrowheads="1"/>
                    </pic:cNvPicPr>
                  </pic:nvPicPr>
                  <pic:blipFill>
                    <a:blip r:embed="rId14"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4246F4" w:rsidRPr="004246F4" w:rsidRDefault="004246F4" w:rsidP="007F6018">
      <w:pPr>
        <w:rPr>
          <w:rFonts w:ascii="Times New Roman" w:hAnsi="Times New Roman" w:cs="Times New Roman"/>
          <w:lang w:eastAsia="en-GB"/>
        </w:rPr>
      </w:pPr>
      <w:r w:rsidRPr="004246F4">
        <w:rPr>
          <w:lang w:eastAsia="en-GB"/>
        </w:rPr>
        <w:t xml:space="preserve">Jack Fuller's pyramid is a 25 foot (7.62 m) high mausoleum built in 1811, twenty-three years before his death. It stands in the churchyard of St. Thomas à Becket, </w:t>
      </w:r>
      <w:proofErr w:type="spellStart"/>
      <w:r w:rsidRPr="004246F4">
        <w:rPr>
          <w:lang w:eastAsia="en-GB"/>
        </w:rPr>
        <w:t>Brightling</w:t>
      </w:r>
      <w:proofErr w:type="spellEnd"/>
      <w:r w:rsidRPr="004246F4">
        <w:rPr>
          <w:lang w:eastAsia="en-GB"/>
        </w:rPr>
        <w:t>.</w:t>
      </w:r>
    </w:p>
    <w:p w:rsidR="004246F4" w:rsidRPr="004246F4" w:rsidRDefault="004246F4" w:rsidP="007F6018">
      <w:pPr>
        <w:rPr>
          <w:rFonts w:ascii="Times New Roman" w:hAnsi="Times New Roman" w:cs="Times New Roman"/>
          <w:lang w:eastAsia="en-GB"/>
        </w:rPr>
      </w:pPr>
      <w:r w:rsidRPr="004246F4">
        <w:rPr>
          <w:lang w:eastAsia="en-GB"/>
        </w:rPr>
        <w:t>The ninth verse of Grey's Elegy is inscribed on one wall:</w:t>
      </w:r>
    </w:p>
    <w:p w:rsidR="004246F4" w:rsidRPr="004246F4" w:rsidRDefault="004246F4" w:rsidP="007F6018">
      <w:pPr>
        <w:jc w:val="center"/>
        <w:rPr>
          <w:rFonts w:ascii="Times New Roman" w:hAnsi="Times New Roman" w:cs="Times New Roman"/>
          <w:lang w:eastAsia="en-GB"/>
        </w:rPr>
      </w:pPr>
      <w:r w:rsidRPr="004246F4">
        <w:rPr>
          <w:i/>
          <w:iCs/>
          <w:lang w:eastAsia="en-GB"/>
        </w:rPr>
        <w:t xml:space="preserve">'The boast of heraldry, the pomp of </w:t>
      </w:r>
      <w:proofErr w:type="spellStart"/>
      <w:r w:rsidRPr="004246F4">
        <w:rPr>
          <w:i/>
          <w:iCs/>
          <w:lang w:eastAsia="en-GB"/>
        </w:rPr>
        <w:t>pow'r</w:t>
      </w:r>
      <w:proofErr w:type="spellEnd"/>
    </w:p>
    <w:p w:rsidR="004246F4" w:rsidRPr="004246F4" w:rsidRDefault="004246F4" w:rsidP="007F6018">
      <w:pPr>
        <w:jc w:val="center"/>
        <w:rPr>
          <w:rFonts w:ascii="Times New Roman" w:hAnsi="Times New Roman" w:cs="Times New Roman"/>
          <w:lang w:eastAsia="en-GB"/>
        </w:rPr>
      </w:pPr>
      <w:r w:rsidRPr="004246F4">
        <w:rPr>
          <w:i/>
          <w:iCs/>
          <w:lang w:eastAsia="en-GB"/>
        </w:rPr>
        <w:t xml:space="preserve">And all that beauty, all that wealth </w:t>
      </w:r>
      <w:proofErr w:type="spellStart"/>
      <w:r w:rsidRPr="004246F4">
        <w:rPr>
          <w:i/>
          <w:iCs/>
          <w:lang w:eastAsia="en-GB"/>
        </w:rPr>
        <w:t>e'er</w:t>
      </w:r>
      <w:proofErr w:type="spellEnd"/>
      <w:r w:rsidRPr="004246F4">
        <w:rPr>
          <w:i/>
          <w:iCs/>
          <w:lang w:eastAsia="en-GB"/>
        </w:rPr>
        <w:t xml:space="preserve"> gave</w:t>
      </w:r>
    </w:p>
    <w:p w:rsidR="004246F4" w:rsidRPr="004246F4" w:rsidRDefault="004246F4" w:rsidP="007F6018">
      <w:pPr>
        <w:jc w:val="center"/>
        <w:rPr>
          <w:rFonts w:ascii="Times New Roman" w:hAnsi="Times New Roman" w:cs="Times New Roman"/>
          <w:lang w:eastAsia="en-GB"/>
        </w:rPr>
      </w:pPr>
      <w:r w:rsidRPr="004246F4">
        <w:rPr>
          <w:i/>
          <w:iCs/>
          <w:lang w:eastAsia="en-GB"/>
        </w:rPr>
        <w:t xml:space="preserve">Await alike </w:t>
      </w:r>
      <w:proofErr w:type="spellStart"/>
      <w:proofErr w:type="gramStart"/>
      <w:r w:rsidRPr="004246F4">
        <w:rPr>
          <w:i/>
          <w:iCs/>
          <w:lang w:eastAsia="en-GB"/>
        </w:rPr>
        <w:t>th</w:t>
      </w:r>
      <w:proofErr w:type="spellEnd"/>
      <w:proofErr w:type="gramEnd"/>
      <w:r w:rsidRPr="004246F4">
        <w:rPr>
          <w:i/>
          <w:iCs/>
          <w:lang w:eastAsia="en-GB"/>
        </w:rPr>
        <w:t>' inevitable hour</w:t>
      </w:r>
    </w:p>
    <w:p w:rsidR="004246F4" w:rsidRPr="004246F4" w:rsidRDefault="004246F4" w:rsidP="007F6018">
      <w:pPr>
        <w:jc w:val="center"/>
        <w:rPr>
          <w:rFonts w:ascii="Times New Roman" w:hAnsi="Times New Roman" w:cs="Times New Roman"/>
          <w:lang w:eastAsia="en-GB"/>
        </w:rPr>
      </w:pPr>
      <w:r w:rsidRPr="004246F4">
        <w:rPr>
          <w:i/>
          <w:iCs/>
          <w:lang w:eastAsia="en-GB"/>
        </w:rPr>
        <w:t>The paths of glory lead but to the grave'</w:t>
      </w:r>
    </w:p>
    <w:p w:rsidR="004246F4" w:rsidRPr="004246F4" w:rsidRDefault="004246F4" w:rsidP="007F6018">
      <w:pPr>
        <w:rPr>
          <w:rFonts w:ascii="Times New Roman" w:hAnsi="Times New Roman" w:cs="Times New Roman"/>
          <w:lang w:eastAsia="en-GB"/>
        </w:rPr>
      </w:pPr>
    </w:p>
    <w:p w:rsidR="004246F4" w:rsidRPr="004246F4" w:rsidRDefault="004246F4" w:rsidP="007F6018">
      <w:pPr>
        <w:rPr>
          <w:rFonts w:ascii="Times New Roman" w:hAnsi="Times New Roman" w:cs="Times New Roman"/>
          <w:lang w:eastAsia="en-GB"/>
        </w:rPr>
      </w:pPr>
      <w:r w:rsidRPr="004246F4">
        <w:rPr>
          <w:lang w:eastAsia="en-GB"/>
        </w:rPr>
        <w:t>Local legend had it that Fuller was entombed in the pyramid in full dress and top hat seated at a table set with a roast chicken and a bottle of wine. This was discovered to be untrue during renovations in 1982. Fuller is indeed buried in the conventional manner beneath the pyramid</w:t>
      </w:r>
    </w:p>
    <w:p w:rsidR="004246F4" w:rsidRDefault="004246F4"/>
    <w:p w:rsidR="00380DBE" w:rsidRDefault="00380DBE" w:rsidP="007F6018">
      <w:pPr>
        <w:pStyle w:val="Heading2"/>
      </w:pPr>
      <w:r>
        <w:lastRenderedPageBreak/>
        <w:t>The Summerhouse</w:t>
      </w:r>
    </w:p>
    <w:p w:rsidR="00380DBE" w:rsidRDefault="00380DBE">
      <w:r>
        <w:rPr>
          <w:noProof/>
          <w:lang w:eastAsia="en-GB"/>
        </w:rPr>
        <w:drawing>
          <wp:inline distT="0" distB="0" distL="0" distR="0">
            <wp:extent cx="1714500" cy="2286000"/>
            <wp:effectExtent l="19050" t="0" r="0" b="0"/>
            <wp:docPr id="15" name="Picture 15" descr="http://johnmadjackfuller.homestead.com/files/sum_hous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johnmadjackfuller.homestead.com/files/sum_house_1.jpg"/>
                    <pic:cNvPicPr>
                      <a:picLocks noChangeAspect="1" noChangeArrowheads="1"/>
                    </pic:cNvPicPr>
                  </pic:nvPicPr>
                  <pic:blipFill>
                    <a:blip r:embed="rId15" cstate="print"/>
                    <a:srcRect/>
                    <a:stretch>
                      <a:fillRect/>
                    </a:stretch>
                  </pic:blipFill>
                  <pic:spPr bwMode="auto">
                    <a:xfrm>
                      <a:off x="0" y="0"/>
                      <a:ext cx="1714500" cy="2286000"/>
                    </a:xfrm>
                    <a:prstGeom prst="rect">
                      <a:avLst/>
                    </a:prstGeom>
                    <a:noFill/>
                    <a:ln w="9525">
                      <a:noFill/>
                      <a:miter lim="800000"/>
                      <a:headEnd/>
                      <a:tailEnd/>
                    </a:ln>
                  </pic:spPr>
                </pic:pic>
              </a:graphicData>
            </a:graphic>
          </wp:inline>
        </w:drawing>
      </w:r>
    </w:p>
    <w:p w:rsidR="00380DBE" w:rsidRPr="00380DBE" w:rsidRDefault="00380DBE" w:rsidP="007F6018">
      <w:pPr>
        <w:rPr>
          <w:rFonts w:ascii="Times New Roman" w:hAnsi="Times New Roman" w:cs="Times New Roman"/>
          <w:lang w:eastAsia="en-GB"/>
        </w:rPr>
      </w:pPr>
      <w:r w:rsidRPr="00380DBE">
        <w:rPr>
          <w:lang w:eastAsia="en-GB"/>
        </w:rPr>
        <w:t xml:space="preserve">Jack Fuller's first venture into folly building was the </w:t>
      </w:r>
      <w:proofErr w:type="spellStart"/>
      <w:r w:rsidRPr="00380DBE">
        <w:rPr>
          <w:lang w:eastAsia="en-GB"/>
        </w:rPr>
        <w:t>Coade</w:t>
      </w:r>
      <w:proofErr w:type="spellEnd"/>
      <w:r w:rsidRPr="00380DBE">
        <w:rPr>
          <w:lang w:eastAsia="en-GB"/>
        </w:rPr>
        <w:t xml:space="preserve"> stone sum</w:t>
      </w:r>
      <w:r>
        <w:rPr>
          <w:lang w:eastAsia="en-GB"/>
        </w:rPr>
        <w:t>merhouse erected in 1803. It is</w:t>
      </w:r>
      <w:r w:rsidRPr="00380DBE">
        <w:rPr>
          <w:lang w:eastAsia="en-GB"/>
        </w:rPr>
        <w:t xml:space="preserve"> located in the woods on the west side of </w:t>
      </w:r>
      <w:proofErr w:type="spellStart"/>
      <w:r w:rsidRPr="00380DBE">
        <w:rPr>
          <w:lang w:eastAsia="en-GB"/>
        </w:rPr>
        <w:t>Brightling</w:t>
      </w:r>
      <w:proofErr w:type="spellEnd"/>
      <w:proofErr w:type="gramStart"/>
      <w:r w:rsidRPr="00380DBE">
        <w:rPr>
          <w:lang w:eastAsia="en-GB"/>
        </w:rPr>
        <w:t>  Park</w:t>
      </w:r>
      <w:proofErr w:type="gramEnd"/>
      <w:r w:rsidRPr="00380DBE">
        <w:rPr>
          <w:lang w:eastAsia="en-GB"/>
        </w:rPr>
        <w:t xml:space="preserve">. </w:t>
      </w:r>
    </w:p>
    <w:p w:rsidR="00380DBE" w:rsidRPr="00380DBE" w:rsidRDefault="00380DBE" w:rsidP="007F6018">
      <w:pPr>
        <w:rPr>
          <w:rFonts w:ascii="Times New Roman" w:hAnsi="Times New Roman" w:cs="Times New Roman"/>
          <w:lang w:eastAsia="en-GB"/>
        </w:rPr>
      </w:pPr>
      <w:r w:rsidRPr="00380DBE">
        <w:rPr>
          <w:lang w:eastAsia="en-GB"/>
        </w:rPr>
        <w:t xml:space="preserve">The magnificent </w:t>
      </w:r>
      <w:proofErr w:type="spellStart"/>
      <w:r w:rsidRPr="00380DBE">
        <w:rPr>
          <w:lang w:eastAsia="en-GB"/>
        </w:rPr>
        <w:t>molded</w:t>
      </w:r>
      <w:proofErr w:type="spellEnd"/>
      <w:r w:rsidRPr="00380DBE">
        <w:rPr>
          <w:lang w:eastAsia="en-GB"/>
        </w:rPr>
        <w:t xml:space="preserve"> </w:t>
      </w:r>
      <w:proofErr w:type="spellStart"/>
      <w:r w:rsidRPr="00380DBE">
        <w:rPr>
          <w:lang w:eastAsia="en-GB"/>
        </w:rPr>
        <w:t>Coade</w:t>
      </w:r>
      <w:proofErr w:type="spellEnd"/>
      <w:r w:rsidRPr="00380DBE">
        <w:rPr>
          <w:lang w:eastAsia="en-GB"/>
        </w:rPr>
        <w:t xml:space="preserve"> stone facade is backed by a semicircular structure made of brickwork. There are two inscriptions on the inside of the arch that both read: COADE SEALY LONDON. </w:t>
      </w:r>
    </w:p>
    <w:p w:rsidR="00380DBE" w:rsidRPr="00380DBE" w:rsidRDefault="00380DBE" w:rsidP="007F6018">
      <w:pPr>
        <w:rPr>
          <w:rFonts w:ascii="Times New Roman" w:hAnsi="Times New Roman" w:cs="Times New Roman"/>
          <w:lang w:eastAsia="en-GB"/>
        </w:rPr>
      </w:pPr>
      <w:hyperlink r:id="rId16" w:tgtFrame="_blank" w:history="1">
        <w:proofErr w:type="spellStart"/>
        <w:r w:rsidRPr="00380DBE">
          <w:rPr>
            <w:color w:val="0000FF"/>
            <w:u w:val="single"/>
            <w:lang w:eastAsia="en-GB"/>
          </w:rPr>
          <w:t>Coade</w:t>
        </w:r>
        <w:proofErr w:type="spellEnd"/>
        <w:r w:rsidRPr="00380DBE">
          <w:rPr>
            <w:color w:val="0000FF"/>
            <w:u w:val="single"/>
            <w:lang w:eastAsia="en-GB"/>
          </w:rPr>
          <w:t xml:space="preserve"> stone</w:t>
        </w:r>
      </w:hyperlink>
      <w:r w:rsidRPr="00380DBE">
        <w:rPr>
          <w:lang w:eastAsia="en-GB"/>
        </w:rPr>
        <w:t xml:space="preserve">, an exceptionally hard and durable artificial material that closely resembles stone and was </w:t>
      </w:r>
      <w:proofErr w:type="spellStart"/>
      <w:r w:rsidRPr="00380DBE">
        <w:rPr>
          <w:lang w:eastAsia="en-GB"/>
        </w:rPr>
        <w:t>molded</w:t>
      </w:r>
      <w:proofErr w:type="spellEnd"/>
      <w:r w:rsidRPr="00380DBE">
        <w:rPr>
          <w:lang w:eastAsia="en-GB"/>
        </w:rPr>
        <w:t xml:space="preserve"> and then fired in a kiln. </w:t>
      </w:r>
    </w:p>
    <w:p w:rsidR="00380DBE" w:rsidRPr="00380DBE" w:rsidRDefault="00380DBE" w:rsidP="007F6018">
      <w:pPr>
        <w:rPr>
          <w:rFonts w:ascii="Times New Roman" w:hAnsi="Times New Roman" w:cs="Times New Roman"/>
          <w:lang w:eastAsia="en-GB"/>
        </w:rPr>
      </w:pPr>
      <w:r w:rsidRPr="00380DBE">
        <w:rPr>
          <w:lang w:eastAsia="en-GB"/>
        </w:rPr>
        <w:t>Founded by</w:t>
      </w:r>
      <w:proofErr w:type="gramStart"/>
      <w:r w:rsidRPr="00380DBE">
        <w:rPr>
          <w:lang w:eastAsia="en-GB"/>
        </w:rPr>
        <w:t>  Eleanor</w:t>
      </w:r>
      <w:proofErr w:type="gramEnd"/>
      <w:r w:rsidRPr="00380DBE">
        <w:rPr>
          <w:lang w:eastAsia="en-GB"/>
        </w:rPr>
        <w:t xml:space="preserve"> </w:t>
      </w:r>
      <w:proofErr w:type="spellStart"/>
      <w:r w:rsidRPr="00380DBE">
        <w:rPr>
          <w:lang w:eastAsia="en-GB"/>
        </w:rPr>
        <w:t>Coade</w:t>
      </w:r>
      <w:proofErr w:type="spellEnd"/>
      <w:r w:rsidRPr="00380DBE">
        <w:rPr>
          <w:lang w:eastAsia="en-GB"/>
        </w:rPr>
        <w:t xml:space="preserve"> in 1769, the </w:t>
      </w:r>
      <w:proofErr w:type="spellStart"/>
      <w:r w:rsidRPr="00380DBE">
        <w:rPr>
          <w:lang w:eastAsia="en-GB"/>
        </w:rPr>
        <w:t>Coade</w:t>
      </w:r>
      <w:proofErr w:type="spellEnd"/>
      <w:r w:rsidRPr="00380DBE">
        <w:rPr>
          <w:lang w:eastAsia="en-GB"/>
        </w:rPr>
        <w:t xml:space="preserve"> Manufactory  produced monuments and other objects. John Sealy was her nephew and business partner. Fine examples that have weathered well include the Westminster</w:t>
      </w:r>
      <w:proofErr w:type="gramStart"/>
      <w:r w:rsidRPr="00380DBE">
        <w:rPr>
          <w:lang w:eastAsia="en-GB"/>
        </w:rPr>
        <w:t>  Bridge</w:t>
      </w:r>
      <w:proofErr w:type="gramEnd"/>
      <w:r w:rsidRPr="00380DBE">
        <w:rPr>
          <w:lang w:eastAsia="en-GB"/>
        </w:rPr>
        <w:t xml:space="preserve"> </w:t>
      </w:r>
      <w:proofErr w:type="spellStart"/>
      <w:r w:rsidRPr="00380DBE">
        <w:rPr>
          <w:lang w:eastAsia="en-GB"/>
        </w:rPr>
        <w:t>Coade</w:t>
      </w:r>
      <w:proofErr w:type="spellEnd"/>
      <w:r w:rsidRPr="00380DBE">
        <w:rPr>
          <w:lang w:eastAsia="en-GB"/>
        </w:rPr>
        <w:t xml:space="preserve"> Stone Lion and Captain Bligh's Tomb  both in London.</w:t>
      </w:r>
    </w:p>
    <w:p w:rsidR="00380DBE" w:rsidRDefault="00380DBE"/>
    <w:p w:rsidR="00380DBE" w:rsidRDefault="00380DBE" w:rsidP="007F6018">
      <w:pPr>
        <w:pStyle w:val="Heading2"/>
      </w:pPr>
      <w:r>
        <w:t>The Sugarloaf</w:t>
      </w:r>
    </w:p>
    <w:p w:rsidR="00380DBE" w:rsidRDefault="00380DBE">
      <w:r>
        <w:rPr>
          <w:noProof/>
          <w:lang w:eastAsia="en-GB"/>
        </w:rPr>
        <w:drawing>
          <wp:inline distT="0" distB="0" distL="0" distR="0">
            <wp:extent cx="1495425" cy="1990725"/>
            <wp:effectExtent l="19050" t="0" r="9525" b="0"/>
            <wp:docPr id="18" name="Picture 18" descr="http://johnmadjackfuller.homestead.com/rgsugarlo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johnmadjackfuller.homestead.com/rgsugarloaf1.jpg"/>
                    <pic:cNvPicPr>
                      <a:picLocks noChangeAspect="1" noChangeArrowheads="1"/>
                    </pic:cNvPicPr>
                  </pic:nvPicPr>
                  <pic:blipFill>
                    <a:blip r:embed="rId17" cstate="print"/>
                    <a:srcRect/>
                    <a:stretch>
                      <a:fillRect/>
                    </a:stretch>
                  </pic:blipFill>
                  <pic:spPr bwMode="auto">
                    <a:xfrm>
                      <a:off x="0" y="0"/>
                      <a:ext cx="1495425" cy="1990725"/>
                    </a:xfrm>
                    <a:prstGeom prst="rect">
                      <a:avLst/>
                    </a:prstGeom>
                    <a:noFill/>
                    <a:ln w="9525">
                      <a:noFill/>
                      <a:miter lim="800000"/>
                      <a:headEnd/>
                      <a:tailEnd/>
                    </a:ln>
                  </pic:spPr>
                </pic:pic>
              </a:graphicData>
            </a:graphic>
          </wp:inline>
        </w:drawing>
      </w:r>
    </w:p>
    <w:p w:rsidR="00380DBE" w:rsidRPr="00380DBE" w:rsidRDefault="00380DBE" w:rsidP="007F6018">
      <w:pPr>
        <w:rPr>
          <w:rFonts w:ascii="Times New Roman" w:hAnsi="Times New Roman" w:cs="Times New Roman"/>
          <w:lang w:eastAsia="en-GB"/>
        </w:rPr>
      </w:pPr>
      <w:r w:rsidRPr="00380DBE">
        <w:rPr>
          <w:lang w:eastAsia="en-GB"/>
        </w:rPr>
        <w:t xml:space="preserve">Also known as Fuller's point, this folly stands 35 feet (10.7 </w:t>
      </w:r>
      <w:proofErr w:type="gramStart"/>
      <w:r w:rsidRPr="00380DBE">
        <w:rPr>
          <w:lang w:eastAsia="en-GB"/>
        </w:rPr>
        <w:t>m )</w:t>
      </w:r>
      <w:proofErr w:type="gramEnd"/>
      <w:r w:rsidRPr="00380DBE">
        <w:rPr>
          <w:lang w:eastAsia="en-GB"/>
        </w:rPr>
        <w:t xml:space="preserve"> tall in a meadow just off the Battle-</w:t>
      </w:r>
      <w:proofErr w:type="spellStart"/>
      <w:r w:rsidRPr="00380DBE">
        <w:rPr>
          <w:lang w:eastAsia="en-GB"/>
        </w:rPr>
        <w:t>Heathfield</w:t>
      </w:r>
      <w:proofErr w:type="spellEnd"/>
      <w:r w:rsidRPr="00380DBE">
        <w:rPr>
          <w:lang w:eastAsia="en-GB"/>
        </w:rPr>
        <w:t xml:space="preserve"> road. </w:t>
      </w:r>
    </w:p>
    <w:p w:rsidR="00380DBE" w:rsidRPr="00380DBE" w:rsidRDefault="00380DBE" w:rsidP="007F6018">
      <w:pPr>
        <w:rPr>
          <w:rFonts w:ascii="Times New Roman" w:hAnsi="Times New Roman" w:cs="Times New Roman"/>
          <w:lang w:eastAsia="en-GB"/>
        </w:rPr>
      </w:pPr>
      <w:r w:rsidRPr="00380DBE">
        <w:rPr>
          <w:lang w:eastAsia="en-GB"/>
        </w:rPr>
        <w:t xml:space="preserve">Legend has it that Fuller made a bet that he could see the spire of St Giles, </w:t>
      </w:r>
      <w:proofErr w:type="spellStart"/>
      <w:r w:rsidRPr="00380DBE">
        <w:rPr>
          <w:lang w:eastAsia="en-GB"/>
        </w:rPr>
        <w:t>Dallington</w:t>
      </w:r>
      <w:proofErr w:type="spellEnd"/>
      <w:r w:rsidRPr="00380DBE">
        <w:rPr>
          <w:lang w:eastAsia="en-GB"/>
        </w:rPr>
        <w:t xml:space="preserve"> from his house. Upon realizing that this was not true he had workmen erect this folly in order to win the bet.</w:t>
      </w:r>
    </w:p>
    <w:p w:rsidR="00380DBE" w:rsidRPr="00380DBE" w:rsidRDefault="00380DBE" w:rsidP="007F6018">
      <w:pPr>
        <w:rPr>
          <w:rFonts w:ascii="Times New Roman" w:hAnsi="Times New Roman" w:cs="Times New Roman"/>
          <w:lang w:eastAsia="en-GB"/>
        </w:rPr>
      </w:pPr>
      <w:r w:rsidRPr="00380DBE">
        <w:rPr>
          <w:lang w:eastAsia="en-GB"/>
        </w:rPr>
        <w:lastRenderedPageBreak/>
        <w:t>It is thought to have been built in the early 1820s and gets its name from the conical loaf form that sugar was sold in at that time.</w:t>
      </w:r>
    </w:p>
    <w:p w:rsidR="00380DBE" w:rsidRDefault="00380DBE"/>
    <w:p w:rsidR="00915390" w:rsidRDefault="00915390" w:rsidP="007F6018">
      <w:pPr>
        <w:pStyle w:val="Heading2"/>
      </w:pPr>
      <w:r>
        <w:t>The Tower</w:t>
      </w:r>
    </w:p>
    <w:p w:rsidR="00915390" w:rsidRDefault="00915390">
      <w:r>
        <w:rPr>
          <w:noProof/>
          <w:lang w:eastAsia="en-GB"/>
        </w:rPr>
        <w:drawing>
          <wp:inline distT="0" distB="0" distL="0" distR="0">
            <wp:extent cx="1304925" cy="1952625"/>
            <wp:effectExtent l="19050" t="0" r="9525" b="0"/>
            <wp:docPr id="21" name="Picture 21" descr="http://johnmadjackfuller.homestead.com/files/tow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johnmadjackfuller.homestead.com/files/tower5.jpg"/>
                    <pic:cNvPicPr>
                      <a:picLocks noChangeAspect="1" noChangeArrowheads="1"/>
                    </pic:cNvPicPr>
                  </pic:nvPicPr>
                  <pic:blipFill>
                    <a:blip r:embed="rId18" cstate="print"/>
                    <a:srcRect/>
                    <a:stretch>
                      <a:fillRect/>
                    </a:stretch>
                  </pic:blipFill>
                  <pic:spPr bwMode="auto">
                    <a:xfrm>
                      <a:off x="0" y="0"/>
                      <a:ext cx="1304925" cy="1952625"/>
                    </a:xfrm>
                    <a:prstGeom prst="rect">
                      <a:avLst/>
                    </a:prstGeom>
                    <a:noFill/>
                    <a:ln w="9525">
                      <a:noFill/>
                      <a:miter lim="800000"/>
                      <a:headEnd/>
                      <a:tailEnd/>
                    </a:ln>
                  </pic:spPr>
                </pic:pic>
              </a:graphicData>
            </a:graphic>
          </wp:inline>
        </w:drawing>
      </w:r>
    </w:p>
    <w:p w:rsidR="00915390" w:rsidRPr="00915390" w:rsidRDefault="00915390" w:rsidP="007F6018">
      <w:pPr>
        <w:rPr>
          <w:rFonts w:ascii="Times New Roman" w:hAnsi="Times New Roman" w:cs="Times New Roman"/>
          <w:lang w:eastAsia="en-GB"/>
        </w:rPr>
      </w:pPr>
      <w:r w:rsidRPr="00915390">
        <w:rPr>
          <w:lang w:eastAsia="en-GB"/>
        </w:rPr>
        <w:t xml:space="preserve">Fuller's Tower is the stuff from which legends are made!   </w:t>
      </w:r>
    </w:p>
    <w:p w:rsidR="00915390" w:rsidRPr="00915390" w:rsidRDefault="00915390" w:rsidP="007F6018">
      <w:pPr>
        <w:rPr>
          <w:rFonts w:ascii="Times New Roman" w:hAnsi="Times New Roman" w:cs="Times New Roman"/>
          <w:lang w:eastAsia="en-GB"/>
        </w:rPr>
      </w:pPr>
      <w:r w:rsidRPr="00915390">
        <w:rPr>
          <w:lang w:eastAsia="en-GB"/>
        </w:rPr>
        <w:t xml:space="preserve">It is approximately 35 feet (10.6 m) high and 12 feet (3.7 m) in diameter and is thought to have been built in the late 1820s. It is located off the </w:t>
      </w:r>
      <w:proofErr w:type="spellStart"/>
      <w:r w:rsidRPr="00915390">
        <w:rPr>
          <w:lang w:eastAsia="en-GB"/>
        </w:rPr>
        <w:t>Brightling-Darwell</w:t>
      </w:r>
      <w:proofErr w:type="spellEnd"/>
      <w:r w:rsidRPr="00915390">
        <w:rPr>
          <w:lang w:eastAsia="en-GB"/>
        </w:rPr>
        <w:t xml:space="preserve"> Hole road, about a quarter mile south east of </w:t>
      </w:r>
      <w:proofErr w:type="spellStart"/>
      <w:r w:rsidRPr="00915390">
        <w:rPr>
          <w:lang w:eastAsia="en-GB"/>
        </w:rPr>
        <w:t>Brightling</w:t>
      </w:r>
      <w:proofErr w:type="spellEnd"/>
      <w:r w:rsidRPr="00915390">
        <w:rPr>
          <w:lang w:eastAsia="en-GB"/>
        </w:rPr>
        <w:t xml:space="preserve"> Park. The tower can be reached by a small footpath. </w:t>
      </w:r>
    </w:p>
    <w:p w:rsidR="00915390" w:rsidRPr="00915390" w:rsidRDefault="00915390" w:rsidP="007F6018">
      <w:pPr>
        <w:rPr>
          <w:rFonts w:ascii="Times New Roman" w:hAnsi="Times New Roman" w:cs="Times New Roman"/>
          <w:lang w:eastAsia="en-GB"/>
        </w:rPr>
      </w:pPr>
    </w:p>
    <w:p w:rsidR="00915390" w:rsidRPr="00915390" w:rsidRDefault="00915390" w:rsidP="007F6018">
      <w:pPr>
        <w:rPr>
          <w:rFonts w:ascii="Times New Roman" w:hAnsi="Times New Roman" w:cs="Times New Roman"/>
          <w:lang w:eastAsia="en-GB"/>
        </w:rPr>
      </w:pPr>
      <w:r w:rsidRPr="00915390">
        <w:rPr>
          <w:lang w:eastAsia="en-GB"/>
        </w:rPr>
        <w:t>John Frederick wrote,</w:t>
      </w:r>
    </w:p>
    <w:p w:rsidR="00915390" w:rsidRPr="00915390" w:rsidRDefault="00915390" w:rsidP="007F6018">
      <w:pPr>
        <w:rPr>
          <w:rFonts w:ascii="Times New Roman" w:hAnsi="Times New Roman" w:cs="Times New Roman"/>
          <w:lang w:eastAsia="en-GB"/>
        </w:rPr>
      </w:pPr>
      <w:r w:rsidRPr="00915390">
        <w:rPr>
          <w:lang w:eastAsia="en-GB"/>
        </w:rPr>
        <w:t xml:space="preserve">"Within a clump of firs on an eminence not far from the church there stood, up till fairly recently, a very solidly built round tower.  From the top of this, which before some mischievous boys set fire to the stairs and flooring within, was easily accessible, a wide panorama of undulating country could be seen.  I was told that Fuller used to come here to watch from afar the construction of the railway through </w:t>
      </w:r>
      <w:proofErr w:type="spellStart"/>
      <w:r w:rsidRPr="00915390">
        <w:rPr>
          <w:lang w:eastAsia="en-GB"/>
        </w:rPr>
        <w:t>Robertsbridge</w:t>
      </w:r>
      <w:proofErr w:type="spellEnd"/>
      <w:r w:rsidRPr="00915390">
        <w:rPr>
          <w:lang w:eastAsia="en-GB"/>
        </w:rPr>
        <w:t xml:space="preserve">, four miles away.  Another fable connects the structure with the threatened Napoleonic invasion; the one version seems of too early a date and the other too late.  </w:t>
      </w:r>
    </w:p>
    <w:p w:rsidR="00915390" w:rsidRPr="00915390" w:rsidRDefault="00915390" w:rsidP="007F6018">
      <w:pPr>
        <w:rPr>
          <w:rFonts w:ascii="Times New Roman" w:hAnsi="Times New Roman" w:cs="Times New Roman"/>
          <w:lang w:eastAsia="en-GB"/>
        </w:rPr>
      </w:pPr>
      <w:r w:rsidRPr="00915390">
        <w:rPr>
          <w:lang w:eastAsia="en-GB"/>
        </w:rPr>
        <w:t xml:space="preserve">(A Village's Queer Building, SCM </w:t>
      </w:r>
      <w:proofErr w:type="spellStart"/>
      <w:r w:rsidRPr="00915390">
        <w:rPr>
          <w:lang w:eastAsia="en-GB"/>
        </w:rPr>
        <w:t>Vol</w:t>
      </w:r>
      <w:proofErr w:type="spellEnd"/>
      <w:r w:rsidRPr="00915390">
        <w:rPr>
          <w:lang w:eastAsia="en-GB"/>
        </w:rPr>
        <w:t xml:space="preserve"> II No. 10, Oct 1928, pp. 442-443)</w:t>
      </w:r>
    </w:p>
    <w:p w:rsidR="00915390" w:rsidRPr="00915390" w:rsidRDefault="00915390" w:rsidP="007F6018">
      <w:pPr>
        <w:rPr>
          <w:rFonts w:ascii="Times New Roman" w:hAnsi="Times New Roman" w:cs="Times New Roman"/>
          <w:lang w:eastAsia="en-GB"/>
        </w:rPr>
      </w:pPr>
    </w:p>
    <w:p w:rsidR="00915390" w:rsidRPr="00915390" w:rsidRDefault="00915390" w:rsidP="007F6018">
      <w:pPr>
        <w:rPr>
          <w:rFonts w:ascii="Times New Roman" w:hAnsi="Times New Roman" w:cs="Times New Roman"/>
          <w:lang w:eastAsia="en-GB"/>
        </w:rPr>
      </w:pPr>
      <w:r w:rsidRPr="00915390">
        <w:rPr>
          <w:lang w:eastAsia="en-GB"/>
        </w:rPr>
        <w:t xml:space="preserve">It is also said that Jack Fuller had this tower built so that he could keep an eye on the workmen's progress during the restoration of </w:t>
      </w:r>
      <w:proofErr w:type="spellStart"/>
      <w:r w:rsidRPr="00915390">
        <w:rPr>
          <w:lang w:eastAsia="en-GB"/>
        </w:rPr>
        <w:t>Bodiam</w:t>
      </w:r>
      <w:proofErr w:type="spellEnd"/>
      <w:r w:rsidRPr="00915390">
        <w:rPr>
          <w:lang w:eastAsia="en-GB"/>
        </w:rPr>
        <w:t xml:space="preserve"> Castle. There has been some conjecture that it was used as a signalling tower. </w:t>
      </w:r>
    </w:p>
    <w:p w:rsidR="00915390" w:rsidRPr="00915390" w:rsidRDefault="00915390" w:rsidP="007F6018">
      <w:pPr>
        <w:rPr>
          <w:rFonts w:ascii="Times New Roman" w:hAnsi="Times New Roman" w:cs="Times New Roman"/>
          <w:lang w:eastAsia="en-GB"/>
        </w:rPr>
      </w:pPr>
    </w:p>
    <w:p w:rsidR="00915390" w:rsidRPr="00915390" w:rsidRDefault="00915390" w:rsidP="007F6018">
      <w:pPr>
        <w:rPr>
          <w:rFonts w:ascii="Times New Roman" w:hAnsi="Times New Roman" w:cs="Times New Roman"/>
          <w:lang w:eastAsia="en-GB"/>
        </w:rPr>
      </w:pPr>
      <w:r w:rsidRPr="00915390">
        <w:rPr>
          <w:lang w:eastAsia="en-GB"/>
        </w:rPr>
        <w:t xml:space="preserve">None of these explanations for the tower's existence are persuasive. The South Eastern &amp; Chatham Railway linked </w:t>
      </w:r>
      <w:proofErr w:type="spellStart"/>
      <w:r w:rsidRPr="00915390">
        <w:rPr>
          <w:lang w:eastAsia="en-GB"/>
        </w:rPr>
        <w:t>Robertsbridge</w:t>
      </w:r>
      <w:proofErr w:type="spellEnd"/>
      <w:r w:rsidRPr="00915390">
        <w:rPr>
          <w:lang w:eastAsia="en-GB"/>
        </w:rPr>
        <w:t xml:space="preserve"> to Tunbridge Wells in 1851 and Battle in 1852. The Kent &amp; East Sussex Light Railway did not reach </w:t>
      </w:r>
      <w:proofErr w:type="spellStart"/>
      <w:r w:rsidRPr="00915390">
        <w:rPr>
          <w:lang w:eastAsia="en-GB"/>
        </w:rPr>
        <w:t>Robertsbridge</w:t>
      </w:r>
      <w:proofErr w:type="spellEnd"/>
      <w:r w:rsidRPr="00915390">
        <w:rPr>
          <w:lang w:eastAsia="en-GB"/>
        </w:rPr>
        <w:t xml:space="preserve"> until 1900. So the tower was not built for "</w:t>
      </w:r>
      <w:proofErr w:type="spellStart"/>
      <w:r w:rsidRPr="00915390">
        <w:rPr>
          <w:lang w:eastAsia="en-GB"/>
        </w:rPr>
        <w:t>trainspotting</w:t>
      </w:r>
      <w:proofErr w:type="spellEnd"/>
      <w:r w:rsidRPr="00915390">
        <w:rPr>
          <w:lang w:eastAsia="en-GB"/>
        </w:rPr>
        <w:t xml:space="preserve">".  Napoleon met his Waterloo on 18th June 1815 so there was no threat of invasion at the time the </w:t>
      </w:r>
      <w:r w:rsidRPr="00915390">
        <w:rPr>
          <w:lang w:eastAsia="en-GB"/>
        </w:rPr>
        <w:lastRenderedPageBreak/>
        <w:t xml:space="preserve">tower was erected. Fuller purchased </w:t>
      </w:r>
      <w:proofErr w:type="spellStart"/>
      <w:r w:rsidRPr="00915390">
        <w:rPr>
          <w:lang w:eastAsia="en-GB"/>
        </w:rPr>
        <w:t>Bodiam</w:t>
      </w:r>
      <w:proofErr w:type="spellEnd"/>
      <w:r w:rsidRPr="00915390">
        <w:rPr>
          <w:lang w:eastAsia="en-GB"/>
        </w:rPr>
        <w:t xml:space="preserve"> castle in 1829 and it seems that the Tower was built before then. </w:t>
      </w:r>
    </w:p>
    <w:p w:rsidR="00915390" w:rsidRDefault="00915390"/>
    <w:p w:rsidR="00915390" w:rsidRDefault="00915390" w:rsidP="007F6018">
      <w:pPr>
        <w:pStyle w:val="Heading2"/>
      </w:pPr>
      <w:r>
        <w:t>The Estate Wall</w:t>
      </w:r>
    </w:p>
    <w:p w:rsidR="00915390" w:rsidRDefault="00915390">
      <w:r>
        <w:rPr>
          <w:noProof/>
          <w:lang w:eastAsia="en-GB"/>
        </w:rPr>
        <w:drawing>
          <wp:inline distT="0" distB="0" distL="0" distR="0">
            <wp:extent cx="1838325" cy="1381125"/>
            <wp:effectExtent l="19050" t="0" r="9525" b="0"/>
            <wp:docPr id="24" name="Picture 24" descr="http://johnmadjackfuller.homestead.com/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johnmadjackfuller.homestead.com/WALL.jpg"/>
                    <pic:cNvPicPr>
                      <a:picLocks noChangeAspect="1" noChangeArrowheads="1"/>
                    </pic:cNvPicPr>
                  </pic:nvPicPr>
                  <pic:blipFill>
                    <a:blip r:embed="rId19" cstate="print"/>
                    <a:srcRect/>
                    <a:stretch>
                      <a:fillRect/>
                    </a:stretch>
                  </pic:blipFill>
                  <pic:spPr bwMode="auto">
                    <a:xfrm>
                      <a:off x="0" y="0"/>
                      <a:ext cx="1838325" cy="1381125"/>
                    </a:xfrm>
                    <a:prstGeom prst="rect">
                      <a:avLst/>
                    </a:prstGeom>
                    <a:noFill/>
                    <a:ln w="9525">
                      <a:noFill/>
                      <a:miter lim="800000"/>
                      <a:headEnd/>
                      <a:tailEnd/>
                    </a:ln>
                  </pic:spPr>
                </pic:pic>
              </a:graphicData>
            </a:graphic>
          </wp:inline>
        </w:drawing>
      </w:r>
      <w:r w:rsidR="003A37FC">
        <w:t xml:space="preserve">          </w:t>
      </w:r>
    </w:p>
    <w:p w:rsidR="00915390" w:rsidRDefault="00915390" w:rsidP="007F6018">
      <w:r>
        <w:t xml:space="preserve">After 1815 and the defeat of Napoleon, there was a great deal of unemployment in the south of England. To alleviate the burdens of the poor on </w:t>
      </w:r>
      <w:proofErr w:type="spellStart"/>
      <w:r>
        <w:t>Brightling</w:t>
      </w:r>
      <w:proofErr w:type="spellEnd"/>
      <w:r>
        <w:t xml:space="preserve"> parish, </w:t>
      </w:r>
      <w:hyperlink r:id="rId20" w:tgtFrame="_self" w:history="1">
        <w:r>
          <w:rPr>
            <w:rStyle w:val="Hyperlink"/>
            <w:rFonts w:ascii="Arial" w:hAnsi="Arial" w:cs="Arial"/>
          </w:rPr>
          <w:t>Jack Fuller</w:t>
        </w:r>
      </w:hyperlink>
      <w:r>
        <w:t xml:space="preserve"> created building projects the most extensive of which was the wall around his entire Rose Hill Estate. The stone wall, built between 1815 and 1817, is approximately four feet (1.2 m) high and four miles (6.4 km) long.  It has withstood the ravages of time quite well.</w:t>
      </w:r>
    </w:p>
    <w:p w:rsidR="003A37FC" w:rsidRDefault="003A37FC">
      <w:pPr>
        <w:rPr>
          <w:rFonts w:ascii="Arial" w:hAnsi="Arial" w:cs="Arial"/>
          <w:color w:val="000000"/>
        </w:rPr>
      </w:pPr>
    </w:p>
    <w:p w:rsidR="003A37FC" w:rsidRDefault="003A37FC" w:rsidP="007F6018">
      <w:pPr>
        <w:pStyle w:val="Heading2"/>
      </w:pPr>
      <w:proofErr w:type="spellStart"/>
      <w:r>
        <w:t>Brightling</w:t>
      </w:r>
      <w:proofErr w:type="spellEnd"/>
      <w:r>
        <w:t xml:space="preserve"> Churchyard wall (and gateway)</w:t>
      </w:r>
    </w:p>
    <w:p w:rsidR="003A37FC" w:rsidRDefault="0083750B">
      <w:pPr>
        <w:rPr>
          <w:rFonts w:ascii="Arial" w:hAnsi="Arial" w:cs="Arial"/>
          <w:color w:val="000000"/>
        </w:rPr>
      </w:pPr>
      <w:r w:rsidRPr="0083750B">
        <w:rPr>
          <w:rFonts w:ascii="Arial" w:hAnsi="Arial" w:cs="Arial"/>
          <w:color w:val="000000"/>
        </w:rPr>
        <w:drawing>
          <wp:inline distT="0" distB="0" distL="0" distR="0">
            <wp:extent cx="1447800" cy="2438400"/>
            <wp:effectExtent l="19050" t="0" r="0" b="0"/>
            <wp:docPr id="2" name="Picture 27" descr="http://johnmadjackfuller.homestead.com/files/squire_s_door_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johnmadjackfuller.homestead.com/files/squire_s_door_closeup.jpg"/>
                    <pic:cNvPicPr>
                      <a:picLocks noChangeAspect="1" noChangeArrowheads="1"/>
                    </pic:cNvPicPr>
                  </pic:nvPicPr>
                  <pic:blipFill>
                    <a:blip r:embed="rId21" cstate="print"/>
                    <a:srcRect/>
                    <a:stretch>
                      <a:fillRect/>
                    </a:stretch>
                  </pic:blipFill>
                  <pic:spPr bwMode="auto">
                    <a:xfrm>
                      <a:off x="0" y="0"/>
                      <a:ext cx="1447800" cy="2438400"/>
                    </a:xfrm>
                    <a:prstGeom prst="rect">
                      <a:avLst/>
                    </a:prstGeom>
                    <a:noFill/>
                    <a:ln w="9525">
                      <a:noFill/>
                      <a:miter lim="800000"/>
                      <a:headEnd/>
                      <a:tailEnd/>
                    </a:ln>
                  </pic:spPr>
                </pic:pic>
              </a:graphicData>
            </a:graphic>
          </wp:inline>
        </w:drawing>
      </w:r>
      <w:r>
        <w:rPr>
          <w:rFonts w:ascii="Arial" w:hAnsi="Arial" w:cs="Arial"/>
          <w:color w:val="000000"/>
        </w:rPr>
        <w:t xml:space="preserve">       </w:t>
      </w:r>
      <w:r>
        <w:rPr>
          <w:noProof/>
          <w:lang w:eastAsia="en-GB"/>
        </w:rPr>
        <w:drawing>
          <wp:inline distT="0" distB="0" distL="0" distR="0">
            <wp:extent cx="2286000" cy="3048000"/>
            <wp:effectExtent l="19050" t="0" r="0" b="0"/>
            <wp:docPr id="30" name="Picture 30" descr="http://johnmadjackfuller.homestead.com/files/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johnmadjackfuller.homestead.com/files/gate.jpg"/>
                    <pic:cNvPicPr>
                      <a:picLocks noChangeAspect="1" noChangeArrowheads="1"/>
                    </pic:cNvPicPr>
                  </pic:nvPicPr>
                  <pic:blipFill>
                    <a:blip r:embed="rId22" cstate="print"/>
                    <a:srcRect/>
                    <a:stretch>
                      <a:fillRect/>
                    </a:stretch>
                  </pic:blipFill>
                  <pic:spPr bwMode="auto">
                    <a:xfrm>
                      <a:off x="0" y="0"/>
                      <a:ext cx="2286000" cy="3048000"/>
                    </a:xfrm>
                    <a:prstGeom prst="rect">
                      <a:avLst/>
                    </a:prstGeom>
                    <a:noFill/>
                    <a:ln w="9525">
                      <a:noFill/>
                      <a:miter lim="800000"/>
                      <a:headEnd/>
                      <a:tailEnd/>
                    </a:ln>
                  </pic:spPr>
                </pic:pic>
              </a:graphicData>
            </a:graphic>
          </wp:inline>
        </w:drawing>
      </w:r>
    </w:p>
    <w:p w:rsidR="003A37FC" w:rsidRDefault="007F6018" w:rsidP="007F6018">
      <w:r>
        <w:t>I</w:t>
      </w:r>
      <w:r w:rsidR="003A37FC">
        <w:t xml:space="preserve">n exchange for permission to build his pyramid mausoleum in </w:t>
      </w:r>
      <w:proofErr w:type="spellStart"/>
      <w:r w:rsidR="003A37FC">
        <w:t>Brightling</w:t>
      </w:r>
      <w:proofErr w:type="spellEnd"/>
      <w:r w:rsidR="003A37FC">
        <w:t xml:space="preserve"> churchyard, Fuller agreed to build a wall around the churchyard. Fuller fulfilled his part of the bargain and added an iron gateway at the top of the stairs to the churchyard which is flanked by stone pillars. An iron lantern is suspended at the middle of the arch.  Inserted into the churchyard wall is what has become known as the "Squire's Door" presumably so that Fuller had easy access to the church from his house at Rose Hill.</w:t>
      </w:r>
    </w:p>
    <w:p w:rsidR="0083750B" w:rsidRDefault="0083750B">
      <w:pPr>
        <w:rPr>
          <w:rFonts w:ascii="Arial" w:hAnsi="Arial" w:cs="Arial"/>
          <w:color w:val="000000"/>
        </w:rPr>
      </w:pPr>
    </w:p>
    <w:p w:rsidR="0083750B" w:rsidRDefault="0083750B" w:rsidP="007F6018">
      <w:pPr>
        <w:pStyle w:val="Heading2"/>
      </w:pPr>
      <w:r>
        <w:t>The Stone Pillar</w:t>
      </w:r>
    </w:p>
    <w:p w:rsidR="0083750B" w:rsidRDefault="0083750B">
      <w:pPr>
        <w:rPr>
          <w:rFonts w:ascii="Arial" w:hAnsi="Arial" w:cs="Arial"/>
          <w:color w:val="000000"/>
        </w:rPr>
      </w:pPr>
      <w:r>
        <w:rPr>
          <w:noProof/>
          <w:lang w:eastAsia="en-GB"/>
        </w:rPr>
        <w:drawing>
          <wp:inline distT="0" distB="0" distL="0" distR="0">
            <wp:extent cx="2066925" cy="3724275"/>
            <wp:effectExtent l="19050" t="0" r="9525" b="0"/>
            <wp:docPr id="33" name="Picture 33" descr="http://johnmadjackfuller.homestead.com/files/pillar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johnmadjackfuller.homestead.com/files/pillar_2.gif"/>
                    <pic:cNvPicPr>
                      <a:picLocks noChangeAspect="1" noChangeArrowheads="1"/>
                    </pic:cNvPicPr>
                  </pic:nvPicPr>
                  <pic:blipFill>
                    <a:blip r:embed="rId23" cstate="print"/>
                    <a:srcRect/>
                    <a:stretch>
                      <a:fillRect/>
                    </a:stretch>
                  </pic:blipFill>
                  <pic:spPr bwMode="auto">
                    <a:xfrm>
                      <a:off x="0" y="0"/>
                      <a:ext cx="2066925" cy="3724275"/>
                    </a:xfrm>
                    <a:prstGeom prst="rect">
                      <a:avLst/>
                    </a:prstGeom>
                    <a:noFill/>
                    <a:ln w="9525">
                      <a:noFill/>
                      <a:miter lim="800000"/>
                      <a:headEnd/>
                      <a:tailEnd/>
                    </a:ln>
                  </pic:spPr>
                </pic:pic>
              </a:graphicData>
            </a:graphic>
          </wp:inline>
        </w:drawing>
      </w:r>
    </w:p>
    <w:p w:rsidR="0083750B" w:rsidRDefault="0083750B" w:rsidP="007F6018">
      <w:r>
        <w:t xml:space="preserve">Fuller had two stone pillars constructed on his estate. One was erected some 100 yards (91.4 meters) south of the observatory in a copse of trees. It is reported to have disappeared. The remaining pillar is located in </w:t>
      </w:r>
      <w:proofErr w:type="spellStart"/>
      <w:r>
        <w:t>Brightling</w:t>
      </w:r>
      <w:proofErr w:type="spellEnd"/>
      <w:r>
        <w:t xml:space="preserve"> Park about 100 yards (91.4 meters) south of the house. It is approximately twelve feet (3.6 m) high and is crowned with a cast iron sculpture that depicts </w:t>
      </w:r>
      <w:proofErr w:type="gramStart"/>
      <w:r>
        <w:t>a cannon</w:t>
      </w:r>
      <w:proofErr w:type="gramEnd"/>
      <w:r>
        <w:t xml:space="preserve">, flames and an anchor. This no doubt pays tribute to the Fuller family's history as </w:t>
      </w:r>
      <w:proofErr w:type="spellStart"/>
      <w:r>
        <w:t>gunfounders</w:t>
      </w:r>
      <w:proofErr w:type="spellEnd"/>
      <w:r>
        <w:t>.</w:t>
      </w:r>
      <w:bookmarkEnd w:id="0"/>
    </w:p>
    <w:sectPr w:rsidR="0083750B" w:rsidSect="00400A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ECA"/>
    <w:rsid w:val="00043B94"/>
    <w:rsid w:val="00076A98"/>
    <w:rsid w:val="000D294F"/>
    <w:rsid w:val="0013353E"/>
    <w:rsid w:val="001675E1"/>
    <w:rsid w:val="001F6D99"/>
    <w:rsid w:val="0023238F"/>
    <w:rsid w:val="002E37DC"/>
    <w:rsid w:val="0033535C"/>
    <w:rsid w:val="00344E35"/>
    <w:rsid w:val="00380DBE"/>
    <w:rsid w:val="003A37FC"/>
    <w:rsid w:val="003F2C92"/>
    <w:rsid w:val="00400A59"/>
    <w:rsid w:val="004246F4"/>
    <w:rsid w:val="004C2494"/>
    <w:rsid w:val="005671B0"/>
    <w:rsid w:val="0057627B"/>
    <w:rsid w:val="0062180C"/>
    <w:rsid w:val="00636ECA"/>
    <w:rsid w:val="00643D7B"/>
    <w:rsid w:val="00662AF0"/>
    <w:rsid w:val="00760E11"/>
    <w:rsid w:val="007D1130"/>
    <w:rsid w:val="007D5ACF"/>
    <w:rsid w:val="007F6018"/>
    <w:rsid w:val="00805528"/>
    <w:rsid w:val="00812C93"/>
    <w:rsid w:val="0083750B"/>
    <w:rsid w:val="00915390"/>
    <w:rsid w:val="00992143"/>
    <w:rsid w:val="009922FB"/>
    <w:rsid w:val="00A07262"/>
    <w:rsid w:val="00AA4BA1"/>
    <w:rsid w:val="00BB0839"/>
    <w:rsid w:val="00CA12E0"/>
    <w:rsid w:val="00CE03C6"/>
    <w:rsid w:val="00D33FBB"/>
    <w:rsid w:val="00D5678C"/>
    <w:rsid w:val="00D724DC"/>
    <w:rsid w:val="00DD3A40"/>
    <w:rsid w:val="00F445F6"/>
    <w:rsid w:val="00FE0E93"/>
    <w:rsid w:val="00FE50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A59"/>
  </w:style>
  <w:style w:type="paragraph" w:styleId="Heading2">
    <w:name w:val="heading 2"/>
    <w:basedOn w:val="Normal"/>
    <w:next w:val="Normal"/>
    <w:link w:val="Heading2Char"/>
    <w:uiPriority w:val="9"/>
    <w:unhideWhenUsed/>
    <w:qFormat/>
    <w:rsid w:val="008375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6ECA"/>
    <w:rPr>
      <w:color w:val="0000FF"/>
      <w:u w:val="single"/>
    </w:rPr>
  </w:style>
  <w:style w:type="paragraph" w:styleId="BalloonText">
    <w:name w:val="Balloon Text"/>
    <w:basedOn w:val="Normal"/>
    <w:link w:val="BalloonTextChar"/>
    <w:uiPriority w:val="99"/>
    <w:semiHidden/>
    <w:unhideWhenUsed/>
    <w:rsid w:val="00636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CA"/>
    <w:rPr>
      <w:rFonts w:ascii="Tahoma" w:hAnsi="Tahoma" w:cs="Tahoma"/>
      <w:sz w:val="16"/>
      <w:szCs w:val="16"/>
    </w:rPr>
  </w:style>
  <w:style w:type="character" w:customStyle="1" w:styleId="Heading2Char">
    <w:name w:val="Heading 2 Char"/>
    <w:basedOn w:val="DefaultParagraphFont"/>
    <w:link w:val="Heading2"/>
    <w:uiPriority w:val="9"/>
    <w:rsid w:val="0083750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368920">
      <w:bodyDiv w:val="1"/>
      <w:marLeft w:val="0"/>
      <w:marRight w:val="0"/>
      <w:marTop w:val="0"/>
      <w:marBottom w:val="0"/>
      <w:divBdr>
        <w:top w:val="none" w:sz="0" w:space="0" w:color="auto"/>
        <w:left w:val="none" w:sz="0" w:space="0" w:color="auto"/>
        <w:bottom w:val="none" w:sz="0" w:space="0" w:color="auto"/>
        <w:right w:val="none" w:sz="0" w:space="0" w:color="auto"/>
      </w:divBdr>
    </w:div>
    <w:div w:id="954992690">
      <w:bodyDiv w:val="1"/>
      <w:marLeft w:val="0"/>
      <w:marRight w:val="0"/>
      <w:marTop w:val="0"/>
      <w:marBottom w:val="0"/>
      <w:divBdr>
        <w:top w:val="none" w:sz="0" w:space="0" w:color="auto"/>
        <w:left w:val="none" w:sz="0" w:space="0" w:color="auto"/>
        <w:bottom w:val="none" w:sz="0" w:space="0" w:color="auto"/>
        <w:right w:val="none" w:sz="0" w:space="0" w:color="auto"/>
      </w:divBdr>
    </w:div>
    <w:div w:id="1196888655">
      <w:bodyDiv w:val="1"/>
      <w:marLeft w:val="0"/>
      <w:marRight w:val="0"/>
      <w:marTop w:val="0"/>
      <w:marBottom w:val="0"/>
      <w:divBdr>
        <w:top w:val="none" w:sz="0" w:space="0" w:color="auto"/>
        <w:left w:val="none" w:sz="0" w:space="0" w:color="auto"/>
        <w:bottom w:val="none" w:sz="0" w:space="0" w:color="auto"/>
        <w:right w:val="none" w:sz="0" w:space="0" w:color="auto"/>
      </w:divBdr>
      <w:divsChild>
        <w:div w:id="2051951896">
          <w:marLeft w:val="0"/>
          <w:marRight w:val="0"/>
          <w:marTop w:val="0"/>
          <w:marBottom w:val="0"/>
          <w:divBdr>
            <w:top w:val="none" w:sz="0" w:space="0" w:color="auto"/>
            <w:left w:val="none" w:sz="0" w:space="0" w:color="auto"/>
            <w:bottom w:val="none" w:sz="0" w:space="0" w:color="auto"/>
            <w:right w:val="none" w:sz="0" w:space="0" w:color="auto"/>
          </w:divBdr>
        </w:div>
        <w:div w:id="873268024">
          <w:marLeft w:val="0"/>
          <w:marRight w:val="0"/>
          <w:marTop w:val="0"/>
          <w:marBottom w:val="0"/>
          <w:divBdr>
            <w:top w:val="none" w:sz="0" w:space="0" w:color="auto"/>
            <w:left w:val="none" w:sz="0" w:space="0" w:color="auto"/>
            <w:bottom w:val="none" w:sz="0" w:space="0" w:color="auto"/>
            <w:right w:val="none" w:sz="0" w:space="0" w:color="auto"/>
          </w:divBdr>
        </w:div>
        <w:div w:id="261646438">
          <w:marLeft w:val="0"/>
          <w:marRight w:val="0"/>
          <w:marTop w:val="0"/>
          <w:marBottom w:val="0"/>
          <w:divBdr>
            <w:top w:val="none" w:sz="0" w:space="0" w:color="auto"/>
            <w:left w:val="none" w:sz="0" w:space="0" w:color="auto"/>
            <w:bottom w:val="none" w:sz="0" w:space="0" w:color="auto"/>
            <w:right w:val="none" w:sz="0" w:space="0" w:color="auto"/>
          </w:divBdr>
        </w:div>
      </w:divsChild>
    </w:div>
    <w:div w:id="1336689622">
      <w:bodyDiv w:val="1"/>
      <w:marLeft w:val="0"/>
      <w:marRight w:val="0"/>
      <w:marTop w:val="0"/>
      <w:marBottom w:val="0"/>
      <w:divBdr>
        <w:top w:val="none" w:sz="0" w:space="0" w:color="auto"/>
        <w:left w:val="none" w:sz="0" w:space="0" w:color="auto"/>
        <w:bottom w:val="none" w:sz="0" w:space="0" w:color="auto"/>
        <w:right w:val="none" w:sz="0" w:space="0" w:color="auto"/>
      </w:divBdr>
    </w:div>
    <w:div w:id="1419983186">
      <w:bodyDiv w:val="1"/>
      <w:marLeft w:val="0"/>
      <w:marRight w:val="0"/>
      <w:marTop w:val="0"/>
      <w:marBottom w:val="0"/>
      <w:divBdr>
        <w:top w:val="none" w:sz="0" w:space="0" w:color="auto"/>
        <w:left w:val="none" w:sz="0" w:space="0" w:color="auto"/>
        <w:bottom w:val="none" w:sz="0" w:space="0" w:color="auto"/>
        <w:right w:val="none" w:sz="0" w:space="0" w:color="auto"/>
      </w:divBdr>
      <w:divsChild>
        <w:div w:id="1355644348">
          <w:marLeft w:val="0"/>
          <w:marRight w:val="0"/>
          <w:marTop w:val="0"/>
          <w:marBottom w:val="0"/>
          <w:divBdr>
            <w:top w:val="none" w:sz="0" w:space="0" w:color="auto"/>
            <w:left w:val="none" w:sz="0" w:space="0" w:color="auto"/>
            <w:bottom w:val="none" w:sz="0" w:space="0" w:color="auto"/>
            <w:right w:val="none" w:sz="0" w:space="0" w:color="auto"/>
          </w:divBdr>
        </w:div>
        <w:div w:id="983317662">
          <w:marLeft w:val="0"/>
          <w:marRight w:val="0"/>
          <w:marTop w:val="0"/>
          <w:marBottom w:val="0"/>
          <w:divBdr>
            <w:top w:val="none" w:sz="0" w:space="0" w:color="auto"/>
            <w:left w:val="none" w:sz="0" w:space="0" w:color="auto"/>
            <w:bottom w:val="none" w:sz="0" w:space="0" w:color="auto"/>
            <w:right w:val="none" w:sz="0" w:space="0" w:color="auto"/>
          </w:divBdr>
        </w:div>
        <w:div w:id="625477472">
          <w:marLeft w:val="0"/>
          <w:marRight w:val="0"/>
          <w:marTop w:val="0"/>
          <w:marBottom w:val="0"/>
          <w:divBdr>
            <w:top w:val="none" w:sz="0" w:space="0" w:color="auto"/>
            <w:left w:val="none" w:sz="0" w:space="0" w:color="auto"/>
            <w:bottom w:val="none" w:sz="0" w:space="0" w:color="auto"/>
            <w:right w:val="none" w:sz="0" w:space="0" w:color="auto"/>
          </w:divBdr>
        </w:div>
        <w:div w:id="2111779447">
          <w:marLeft w:val="0"/>
          <w:marRight w:val="0"/>
          <w:marTop w:val="0"/>
          <w:marBottom w:val="0"/>
          <w:divBdr>
            <w:top w:val="none" w:sz="0" w:space="0" w:color="auto"/>
            <w:left w:val="none" w:sz="0" w:space="0" w:color="auto"/>
            <w:bottom w:val="none" w:sz="0" w:space="0" w:color="auto"/>
            <w:right w:val="none" w:sz="0" w:space="0" w:color="auto"/>
          </w:divBdr>
        </w:div>
        <w:div w:id="133378667">
          <w:marLeft w:val="0"/>
          <w:marRight w:val="0"/>
          <w:marTop w:val="0"/>
          <w:marBottom w:val="0"/>
          <w:divBdr>
            <w:top w:val="none" w:sz="0" w:space="0" w:color="auto"/>
            <w:left w:val="none" w:sz="0" w:space="0" w:color="auto"/>
            <w:bottom w:val="none" w:sz="0" w:space="0" w:color="auto"/>
            <w:right w:val="none" w:sz="0" w:space="0" w:color="auto"/>
          </w:divBdr>
        </w:div>
      </w:divsChild>
    </w:div>
    <w:div w:id="1673146140">
      <w:bodyDiv w:val="1"/>
      <w:marLeft w:val="0"/>
      <w:marRight w:val="0"/>
      <w:marTop w:val="0"/>
      <w:marBottom w:val="0"/>
      <w:divBdr>
        <w:top w:val="none" w:sz="0" w:space="0" w:color="auto"/>
        <w:left w:val="none" w:sz="0" w:space="0" w:color="auto"/>
        <w:bottom w:val="none" w:sz="0" w:space="0" w:color="auto"/>
        <w:right w:val="none" w:sz="0" w:space="0" w:color="auto"/>
      </w:divBdr>
      <w:divsChild>
        <w:div w:id="976642729">
          <w:marLeft w:val="0"/>
          <w:marRight w:val="0"/>
          <w:marTop w:val="0"/>
          <w:marBottom w:val="0"/>
          <w:divBdr>
            <w:top w:val="none" w:sz="0" w:space="0" w:color="auto"/>
            <w:left w:val="none" w:sz="0" w:space="0" w:color="auto"/>
            <w:bottom w:val="none" w:sz="0" w:space="0" w:color="auto"/>
            <w:right w:val="none" w:sz="0" w:space="0" w:color="auto"/>
          </w:divBdr>
        </w:div>
        <w:div w:id="141892526">
          <w:marLeft w:val="0"/>
          <w:marRight w:val="0"/>
          <w:marTop w:val="0"/>
          <w:marBottom w:val="0"/>
          <w:divBdr>
            <w:top w:val="none" w:sz="0" w:space="0" w:color="auto"/>
            <w:left w:val="none" w:sz="0" w:space="0" w:color="auto"/>
            <w:bottom w:val="none" w:sz="0" w:space="0" w:color="auto"/>
            <w:right w:val="none" w:sz="0" w:space="0" w:color="auto"/>
          </w:divBdr>
        </w:div>
      </w:divsChild>
    </w:div>
    <w:div w:id="1710883677">
      <w:bodyDiv w:val="1"/>
      <w:marLeft w:val="0"/>
      <w:marRight w:val="0"/>
      <w:marTop w:val="0"/>
      <w:marBottom w:val="0"/>
      <w:divBdr>
        <w:top w:val="none" w:sz="0" w:space="0" w:color="auto"/>
        <w:left w:val="none" w:sz="0" w:space="0" w:color="auto"/>
        <w:bottom w:val="none" w:sz="0" w:space="0" w:color="auto"/>
        <w:right w:val="none" w:sz="0" w:space="0" w:color="auto"/>
      </w:divBdr>
    </w:div>
    <w:div w:id="2134901028">
      <w:bodyDiv w:val="1"/>
      <w:marLeft w:val="0"/>
      <w:marRight w:val="0"/>
      <w:marTop w:val="0"/>
      <w:marBottom w:val="0"/>
      <w:divBdr>
        <w:top w:val="none" w:sz="0" w:space="0" w:color="auto"/>
        <w:left w:val="none" w:sz="0" w:space="0" w:color="auto"/>
        <w:bottom w:val="none" w:sz="0" w:space="0" w:color="auto"/>
        <w:right w:val="none" w:sz="0" w:space="0" w:color="auto"/>
      </w:divBdr>
      <w:divsChild>
        <w:div w:id="933365522">
          <w:marLeft w:val="0"/>
          <w:marRight w:val="0"/>
          <w:marTop w:val="0"/>
          <w:marBottom w:val="0"/>
          <w:divBdr>
            <w:top w:val="none" w:sz="0" w:space="0" w:color="auto"/>
            <w:left w:val="none" w:sz="0" w:space="0" w:color="auto"/>
            <w:bottom w:val="none" w:sz="0" w:space="0" w:color="auto"/>
            <w:right w:val="none" w:sz="0" w:space="0" w:color="auto"/>
          </w:divBdr>
        </w:div>
        <w:div w:id="1510873113">
          <w:marLeft w:val="0"/>
          <w:marRight w:val="0"/>
          <w:marTop w:val="0"/>
          <w:marBottom w:val="0"/>
          <w:divBdr>
            <w:top w:val="none" w:sz="0" w:space="0" w:color="auto"/>
            <w:left w:val="none" w:sz="0" w:space="0" w:color="auto"/>
            <w:bottom w:val="none" w:sz="0" w:space="0" w:color="auto"/>
            <w:right w:val="none" w:sz="0" w:space="0" w:color="auto"/>
          </w:divBdr>
        </w:div>
        <w:div w:id="37940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hnmadjackfuller.homestead.com/Fuller.html" TargetMode="External"/><Relationship Id="rId13" Type="http://schemas.openxmlformats.org/officeDocument/2006/relationships/hyperlink" Target="http://johnmadjackfuller.homestead.com/smirke.html"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johnmadjackfuller.homestead.com/smirke.html" TargetMode="External"/><Relationship Id="rId12" Type="http://schemas.openxmlformats.org/officeDocument/2006/relationships/hyperlink" Target="http://johnmadjackfuller.homestead.com/smirke.html"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homepage.ntlworld.com/peter.fairweather/docs/" TargetMode="External"/><Relationship Id="rId20" Type="http://schemas.openxmlformats.org/officeDocument/2006/relationships/hyperlink" Target="http://johnmadjackfuller.homestead.com/Fuller.htm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johnmadjackfuller.homestead.com/reptonbrown.html" TargetMode="External"/><Relationship Id="rId24" Type="http://schemas.openxmlformats.org/officeDocument/2006/relationships/fontTable" Target="fontTable.xml"/><Relationship Id="rId5" Type="http://schemas.openxmlformats.org/officeDocument/2006/relationships/hyperlink" Target="http://johnmadjackfuller.homestead.com/Fuller.html" TargetMode="External"/><Relationship Id="rId15" Type="http://schemas.openxmlformats.org/officeDocument/2006/relationships/image" Target="media/image5.jpeg"/><Relationship Id="rId23" Type="http://schemas.openxmlformats.org/officeDocument/2006/relationships/image" Target="media/image11.gif"/><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hyperlink" Target="http://johnmadjackfuller.homestead.com/Friends.html" TargetMode="External"/><Relationship Id="rId14" Type="http://schemas.openxmlformats.org/officeDocument/2006/relationships/image" Target="media/image4.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7</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JustinNelson</dc:creator>
  <cp:lastModifiedBy>JustinNelson</cp:lastModifiedBy>
  <cp:revision>1</cp:revision>
  <dcterms:created xsi:type="dcterms:W3CDTF">2012-07-29T13:22:00Z</dcterms:created>
  <dcterms:modified xsi:type="dcterms:W3CDTF">2012-07-30T07:58:00Z</dcterms:modified>
</cp:coreProperties>
</file>